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  <w:ind w:left="7200" w:firstLine="720"/>
        <w:jc w:val="left"/>
      </w:pPr>
      <w:r>
        <w:rPr>
          <w:rtl w:val="0"/>
          <w:lang w:val="ru-RU"/>
        </w:rPr>
        <w:t xml:space="preserve">    УТВЕРЖДАЮ</w:t>
      </w:r>
    </w:p>
    <w:p>
      <w:pPr>
        <w:pStyle w:val="Обычный"/>
        <w:ind w:left="6480" w:firstLine="720"/>
        <w:jc w:val="righ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Председатель Оргкомитета</w:t>
      </w:r>
    </w:p>
    <w:p>
      <w:pPr>
        <w:pStyle w:val="Обычный"/>
        <w:ind w:left="6480" w:firstLine="720"/>
        <w:jc w:val="righ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_____________ 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Космачёва</w:t>
      </w:r>
    </w:p>
    <w:p>
      <w:pPr>
        <w:pStyle w:val="Обычный"/>
        <w:ind w:left="6480" w:firstLine="720"/>
        <w:jc w:val="righ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«</w:t>
      </w:r>
      <w:r>
        <w:rPr>
          <w:b w:val="1"/>
          <w:bCs w:val="1"/>
          <w:rtl w:val="0"/>
          <w:lang w:val="ru-RU"/>
        </w:rPr>
        <w:t>02</w:t>
      </w:r>
      <w:r>
        <w:rPr>
          <w:b w:val="1"/>
          <w:bCs w:val="1"/>
          <w:rtl w:val="0"/>
          <w:lang w:val="ru-RU"/>
        </w:rPr>
        <w:t xml:space="preserve">» апреля </w:t>
      </w:r>
      <w:r>
        <w:rPr>
          <w:b w:val="1"/>
          <w:bCs w:val="1"/>
          <w:rtl w:val="0"/>
          <w:lang w:val="ru-RU"/>
        </w:rPr>
        <w:t xml:space="preserve">2018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Заголовок 1"/>
      </w:pPr>
    </w:p>
    <w:p>
      <w:pPr>
        <w:pStyle w:val="Заголовок 1"/>
      </w:pPr>
    </w:p>
    <w:p>
      <w:pPr>
        <w:pStyle w:val="Заголовок 1"/>
      </w:pPr>
      <w:r>
        <w:rPr>
          <w:rtl w:val="0"/>
        </w:rPr>
        <w:t>ПОЛОЖЕНИЕ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о проведении открытых соревнований по лыжным гонкам 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«Пляжная лыжная гонка»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1. </w:t>
      </w:r>
      <w:r>
        <w:rPr>
          <w:b w:val="1"/>
          <w:bCs w:val="1"/>
          <w:sz w:val="22"/>
          <w:szCs w:val="22"/>
          <w:rtl w:val="0"/>
          <w:lang w:val="ru-RU"/>
        </w:rPr>
        <w:t>Цели и задачи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пропаганда лыжного спорта среди населения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создание условий активного отдыха населения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определение сильнейших лыжников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гонщиков в своих возрастных группах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2. </w:t>
      </w:r>
      <w:r>
        <w:rPr>
          <w:b w:val="1"/>
          <w:bCs w:val="1"/>
          <w:sz w:val="22"/>
          <w:szCs w:val="22"/>
          <w:rtl w:val="0"/>
          <w:lang w:val="ru-RU"/>
        </w:rPr>
        <w:t>Сроки и место проведения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Основной текст"/>
        <w:rPr>
          <w:sz w:val="22"/>
          <w:szCs w:val="22"/>
        </w:rPr>
      </w:pPr>
      <w:r>
        <w:rPr>
          <w:rFonts w:cs="Arial Unicode MS" w:eastAsia="Arial Unicode MS" w:hint="default"/>
          <w:sz w:val="22"/>
          <w:szCs w:val="22"/>
          <w:rtl w:val="0"/>
        </w:rPr>
        <w:tab/>
        <w:t>Соревнования проводятся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 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07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 xml:space="preserve">апреля 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2018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>года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. 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сновной текст"/>
      </w:pPr>
      <w:r>
        <w:rPr>
          <w:rFonts w:cs="Arial Unicode MS" w:eastAsia="Arial Unicode MS" w:hint="default"/>
          <w:sz w:val="22"/>
          <w:szCs w:val="22"/>
          <w:rtl w:val="0"/>
          <w:lang w:val="ru-RU"/>
        </w:rPr>
        <w:t>Место проведения</w:t>
      </w:r>
      <w:r>
        <w:rPr>
          <w:rFonts w:cs="Arial Unicode MS" w:eastAsia="Arial Unicode MS"/>
          <w:sz w:val="22"/>
          <w:szCs w:val="22"/>
          <w:rtl w:val="0"/>
          <w:lang w:val="ru-RU"/>
        </w:rPr>
        <w:t>: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 </w:t>
      </w:r>
      <w:r>
        <w:rPr>
          <w:rFonts w:cs="Arial Unicode MS" w:eastAsia="Arial Unicode MS" w:hint="default"/>
          <w:rtl w:val="0"/>
        </w:rPr>
        <w:t>Красногорский лес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координаты</w:t>
      </w:r>
      <w:r>
        <w:rPr>
          <w:rFonts w:cs="Arial Unicode MS" w:eastAsia="Arial Unicode MS"/>
          <w:rtl w:val="0"/>
        </w:rPr>
        <w:t>: 55.842325, 37.313821.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тарт с поляны </w:t>
      </w: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 w:hint="default"/>
          <w:rtl w:val="0"/>
        </w:rPr>
        <w:t>Росавтобанка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сновной текст"/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 Запасной аэродром</w:t>
      </w:r>
      <w:r>
        <w:rPr>
          <w:rFonts w:ascii="Times New Roman" w:hAnsi="Times New Roman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Красногорск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Речная</w:t>
      </w:r>
      <w:r>
        <w:rPr>
          <w:rFonts w:ascii="Times New Roman" w:hAnsi="Times New Roman"/>
          <w:rtl w:val="0"/>
        </w:rPr>
        <w:t>, 37.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лыжный стадион МАСОУ «Зоркий»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строение </w:t>
      </w:r>
      <w:r>
        <w:rPr>
          <w:rFonts w:ascii="Times New Roman" w:hAnsi="Times New Roman"/>
          <w:rtl w:val="0"/>
        </w:rPr>
        <w:t>2 (</w:t>
      </w:r>
      <w:r>
        <w:rPr>
          <w:rFonts w:ascii="Times New Roman" w:hAnsi="Times New Roman" w:hint="default"/>
          <w:rtl w:val="0"/>
          <w:lang w:val="ru-RU"/>
        </w:rPr>
        <w:t>нижний стадион</w:t>
      </w:r>
      <w:r>
        <w:rPr>
          <w:rFonts w:ascii="Times New Roman" w:hAnsi="Times New Roman"/>
          <w:rtl w:val="0"/>
        </w:rPr>
        <w:t>).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3. </w:t>
      </w:r>
      <w:r>
        <w:rPr>
          <w:b w:val="1"/>
          <w:bCs w:val="1"/>
          <w:sz w:val="22"/>
          <w:szCs w:val="22"/>
          <w:rtl w:val="0"/>
          <w:lang w:val="ru-RU"/>
        </w:rPr>
        <w:t>Руководство проведением соревнований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Основной текст"/>
        <w:rPr>
          <w:sz w:val="22"/>
          <w:szCs w:val="22"/>
        </w:rPr>
      </w:pPr>
      <w:r>
        <w:rPr>
          <w:rFonts w:cs="Arial Unicode MS" w:eastAsia="Arial Unicode MS" w:hint="default"/>
          <w:sz w:val="22"/>
          <w:szCs w:val="22"/>
          <w:rtl w:val="0"/>
        </w:rPr>
        <w:tab/>
        <w:t>Общее руководство подготовкой и проведением соревнований осуществляет оргкомитет гонки и Администрация МАСОУ «Зоркий»</w:t>
      </w:r>
      <w:r>
        <w:rPr>
          <w:rFonts w:cs="Arial Unicode MS" w:eastAsia="Arial Unicode MS"/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Непосредственное проведение соревнований возлагается на главную судейскую коллегию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4. </w:t>
      </w:r>
      <w:r>
        <w:rPr>
          <w:b w:val="1"/>
          <w:bCs w:val="1"/>
          <w:sz w:val="22"/>
          <w:szCs w:val="22"/>
          <w:rtl w:val="0"/>
          <w:lang w:val="ru-RU"/>
        </w:rPr>
        <w:t>Программа и регламент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Основной текст"/>
        <w:shd w:val="clear" w:color="auto" w:fill="ffffff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11-00 </w:t>
      </w:r>
      <w:r>
        <w:rPr>
          <w:sz w:val="22"/>
          <w:szCs w:val="22"/>
          <w:rtl w:val="0"/>
          <w:lang w:val="ru-RU"/>
        </w:rPr>
        <w:t>– мужчины</w:t>
      </w:r>
      <w:r>
        <w:rPr>
          <w:sz w:val="22"/>
          <w:szCs w:val="22"/>
          <w:rtl w:val="0"/>
          <w:lang w:val="ru-RU"/>
        </w:rPr>
        <w:t xml:space="preserve">, 15 </w:t>
      </w:r>
      <w:r>
        <w:rPr>
          <w:sz w:val="22"/>
          <w:szCs w:val="22"/>
          <w:rtl w:val="0"/>
          <w:lang w:val="ru-RU"/>
        </w:rPr>
        <w:t>км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свободный стиль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масстарт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сновной текст"/>
        <w:shd w:val="clear" w:color="auto" w:fill="ffffff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11-05 </w:t>
      </w:r>
      <w:r>
        <w:rPr>
          <w:sz w:val="22"/>
          <w:szCs w:val="22"/>
          <w:rtl w:val="0"/>
          <w:lang w:val="ru-RU"/>
        </w:rPr>
        <w:t>– женщины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все желающие</w:t>
      </w:r>
      <w:r>
        <w:rPr>
          <w:sz w:val="22"/>
          <w:szCs w:val="22"/>
          <w:rtl w:val="0"/>
          <w:lang w:val="ru-RU"/>
        </w:rPr>
        <w:t xml:space="preserve">, 6 </w:t>
      </w:r>
      <w:r>
        <w:rPr>
          <w:sz w:val="22"/>
          <w:szCs w:val="22"/>
          <w:rtl w:val="0"/>
          <w:lang w:val="ru-RU"/>
        </w:rPr>
        <w:t>км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свободный стиль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масстарт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сновной текст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12-30 </w:t>
      </w:r>
      <w:r>
        <w:rPr>
          <w:sz w:val="22"/>
          <w:szCs w:val="22"/>
          <w:rtl w:val="0"/>
          <w:lang w:val="ru-RU"/>
        </w:rPr>
        <w:t xml:space="preserve">– </w:t>
      </w:r>
      <w:r>
        <w:rPr>
          <w:sz w:val="22"/>
          <w:szCs w:val="22"/>
          <w:rtl w:val="0"/>
          <w:lang w:val="ru-RU"/>
        </w:rPr>
        <w:t xml:space="preserve">13-00 </w:t>
      </w:r>
      <w:r>
        <w:rPr>
          <w:sz w:val="22"/>
          <w:szCs w:val="22"/>
          <w:rtl w:val="0"/>
          <w:lang w:val="ru-RU"/>
        </w:rPr>
        <w:t>– награждение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сновной текст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Оргкомитет соревнований оставляет за собой право изменения регламента соревнований в зависимости от погодных условий и иных обстоятельств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5. </w:t>
      </w:r>
      <w:r>
        <w:rPr>
          <w:b w:val="1"/>
          <w:bCs w:val="1"/>
          <w:sz w:val="22"/>
          <w:szCs w:val="22"/>
          <w:rtl w:val="0"/>
          <w:lang w:val="ru-RU"/>
        </w:rPr>
        <w:t>Участники и заявки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b w:val="1"/>
          <w:bCs w:val="1"/>
          <w:sz w:val="22"/>
          <w:szCs w:val="22"/>
        </w:rPr>
        <w:tab/>
      </w:r>
      <w:r>
        <w:rPr>
          <w:sz w:val="22"/>
          <w:szCs w:val="22"/>
          <w:rtl w:val="0"/>
          <w:lang w:val="ru-RU"/>
        </w:rPr>
        <w:t>К участию в гонке допускаются все желающие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оплатившие стартовый взнос и заверившие личной подписью персональную ответственность за своё здоровье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Предварительные заявки принимаются</w:t>
      </w:r>
      <w:r>
        <w:rPr>
          <w:sz w:val="22"/>
          <w:szCs w:val="22"/>
          <w:rtl w:val="0"/>
          <w:lang w:val="ru-RU"/>
        </w:rPr>
        <w:t xml:space="preserve"> на сайте</w:t>
      </w:r>
      <w:r>
        <w:rPr>
          <w:sz w:val="22"/>
          <w:szCs w:val="22"/>
          <w:rtl w:val="0"/>
          <w:lang w:val="en-US"/>
        </w:rPr>
        <w:t xml:space="preserve">: </w:t>
      </w:r>
      <w:r>
        <w:rPr>
          <w:color w:val="3f6797"/>
          <w:sz w:val="24"/>
          <w:szCs w:val="24"/>
          <w:u w:val="single"/>
          <w:rtl w:val="0"/>
          <w:lang w:val="ru-RU"/>
        </w:rPr>
        <w:t>https://www.ccskrasnogorsk.com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считается принятой при получении подтверждения</w:t>
      </w:r>
      <w:r>
        <w:rPr>
          <w:sz w:val="22"/>
          <w:szCs w:val="22"/>
          <w:rtl w:val="0"/>
          <w:lang w:val="ru-RU"/>
        </w:rPr>
        <w:t xml:space="preserve">)  </w:t>
      </w:r>
      <w:r>
        <w:rPr>
          <w:sz w:val="22"/>
          <w:szCs w:val="22"/>
          <w:rtl w:val="0"/>
          <w:lang w:val="ru-RU"/>
        </w:rPr>
        <w:t>или по почте</w:t>
      </w:r>
      <w:r>
        <w:rPr>
          <w:sz w:val="22"/>
          <w:szCs w:val="22"/>
          <w:rtl w:val="0"/>
          <w:lang w:val="en-US"/>
        </w:rPr>
        <w:t>: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"mailto:ccskrasnogorsk@yandex.ru"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ccskrasnogorsk@yandex.ru</w:t>
      </w:r>
      <w:r>
        <w:rPr/>
        <w:fldChar w:fldCharType="end" w:fldLock="0"/>
      </w:r>
      <w:r>
        <w:rPr>
          <w:sz w:val="22"/>
          <w:szCs w:val="22"/>
          <w:rtl w:val="0"/>
          <w:lang w:val="ru-RU"/>
        </w:rPr>
        <w:t xml:space="preserve"> до </w:t>
      </w:r>
      <w:r>
        <w:rPr>
          <w:sz w:val="22"/>
          <w:szCs w:val="22"/>
          <w:rtl w:val="0"/>
          <w:lang w:val="ru-RU"/>
        </w:rPr>
        <w:t xml:space="preserve">06 </w:t>
      </w:r>
      <w:r>
        <w:rPr>
          <w:sz w:val="22"/>
          <w:szCs w:val="22"/>
          <w:rtl w:val="0"/>
          <w:lang w:val="ru-RU"/>
        </w:rPr>
        <w:t xml:space="preserve">апреля </w:t>
      </w:r>
      <w:r>
        <w:rPr>
          <w:sz w:val="22"/>
          <w:szCs w:val="22"/>
          <w:rtl w:val="0"/>
          <w:lang w:val="ru-RU"/>
        </w:rPr>
        <w:t xml:space="preserve">15.00.  </w:t>
      </w:r>
      <w:r>
        <w:rPr>
          <w:sz w:val="22"/>
          <w:szCs w:val="22"/>
          <w:rtl w:val="0"/>
          <w:lang w:val="ru-RU"/>
        </w:rPr>
        <w:t xml:space="preserve">В день старта </w:t>
      </w:r>
      <w:r>
        <w:rPr>
          <w:sz w:val="22"/>
          <w:szCs w:val="22"/>
          <w:rtl w:val="0"/>
          <w:lang w:val="ru-RU"/>
        </w:rPr>
        <w:t xml:space="preserve">07 </w:t>
      </w:r>
      <w:r>
        <w:rPr>
          <w:sz w:val="22"/>
          <w:szCs w:val="22"/>
          <w:rtl w:val="0"/>
          <w:lang w:val="ru-RU"/>
        </w:rPr>
        <w:t xml:space="preserve">апреля </w:t>
      </w:r>
      <w:r>
        <w:rPr>
          <w:sz w:val="22"/>
          <w:szCs w:val="22"/>
          <w:rtl w:val="0"/>
          <w:lang w:val="ru-RU"/>
        </w:rPr>
        <w:t xml:space="preserve">2018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–регистрация возможна только при наличии свободных номеров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Начало выдачи номеров в </w:t>
      </w:r>
      <w:r>
        <w:rPr>
          <w:sz w:val="22"/>
          <w:szCs w:val="22"/>
          <w:rtl w:val="0"/>
          <w:lang w:val="ru-RU"/>
        </w:rPr>
        <w:t>9.00.</w:t>
      </w:r>
    </w:p>
    <w:p>
      <w:pPr>
        <w:pStyle w:val="Обычный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Стартовый взнос –</w:t>
      </w:r>
      <w:r>
        <w:rPr>
          <w:sz w:val="22"/>
          <w:szCs w:val="22"/>
          <w:rtl w:val="0"/>
          <w:lang w:val="ru-RU"/>
        </w:rPr>
        <w:t xml:space="preserve">1000 </w:t>
      </w:r>
      <w:r>
        <w:rPr>
          <w:sz w:val="22"/>
          <w:szCs w:val="22"/>
          <w:rtl w:val="0"/>
          <w:lang w:val="ru-RU"/>
        </w:rPr>
        <w:t>рублей</w:t>
      </w:r>
      <w:r>
        <w:rPr>
          <w:sz w:val="22"/>
          <w:szCs w:val="22"/>
          <w:rtl w:val="0"/>
          <w:lang w:val="ru-RU"/>
        </w:rPr>
        <w:t>, (</w:t>
      </w:r>
      <w:r>
        <w:rPr>
          <w:sz w:val="22"/>
          <w:szCs w:val="22"/>
          <w:rtl w:val="0"/>
          <w:lang w:val="ru-RU"/>
        </w:rPr>
        <w:t xml:space="preserve">пенсионеры по возрасту и женщины </w:t>
      </w:r>
      <w:r>
        <w:rPr>
          <w:sz w:val="22"/>
          <w:szCs w:val="22"/>
          <w:rtl w:val="0"/>
          <w:lang w:val="ru-RU"/>
        </w:rPr>
        <w:t xml:space="preserve">-500 </w:t>
      </w:r>
      <w:r>
        <w:rPr>
          <w:sz w:val="22"/>
          <w:szCs w:val="22"/>
          <w:rtl w:val="0"/>
          <w:lang w:val="ru-RU"/>
        </w:rPr>
        <w:t>рублей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Оплата стартового взноса при получении номера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rPr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6. </w:t>
      </w:r>
      <w:r>
        <w:rPr>
          <w:b w:val="1"/>
          <w:bCs w:val="1"/>
          <w:sz w:val="22"/>
          <w:szCs w:val="22"/>
          <w:rtl w:val="0"/>
          <w:lang w:val="ru-RU"/>
        </w:rPr>
        <w:t>Финансирование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Основной текст"/>
        <w:rPr>
          <w:sz w:val="22"/>
          <w:szCs w:val="22"/>
        </w:rPr>
      </w:pPr>
      <w:r>
        <w:rPr>
          <w:rFonts w:cs="Arial Unicode MS" w:eastAsia="Arial Unicode MS" w:hint="default"/>
          <w:sz w:val="22"/>
          <w:szCs w:val="22"/>
          <w:rtl w:val="0"/>
        </w:rPr>
        <w:tab/>
        <w:t>Расходы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>связанные с проездом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>питанием и проживанием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>несут участники самостоятельно либо  командирующие их организации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>Все расходы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2"/>
          <w:szCs w:val="22"/>
          <w:rtl w:val="0"/>
          <w:lang w:val="ru-RU"/>
        </w:rPr>
        <w:t>связанные с проведением и организацией соревнований за счет стартовых взносов участников</w:t>
      </w:r>
      <w:r>
        <w:rPr>
          <w:rFonts w:cs="Arial Unicode MS" w:eastAsia="Arial Unicode MS"/>
          <w:sz w:val="22"/>
          <w:szCs w:val="22"/>
          <w:rtl w:val="0"/>
          <w:lang w:val="ru-RU"/>
        </w:rPr>
        <w:t>.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7. </w:t>
      </w:r>
      <w:r>
        <w:rPr>
          <w:b w:val="1"/>
          <w:bCs w:val="1"/>
          <w:sz w:val="22"/>
          <w:szCs w:val="22"/>
          <w:rtl w:val="0"/>
          <w:lang w:val="ru-RU"/>
        </w:rPr>
        <w:t>Награждение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Награждение проводится в следующих возрастных группах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Мужчины </w:t>
      </w:r>
      <w:r>
        <w:rPr>
          <w:sz w:val="22"/>
          <w:szCs w:val="22"/>
          <w:rtl w:val="0"/>
          <w:lang w:val="ru-RU"/>
        </w:rPr>
        <w:t xml:space="preserve">1989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 xml:space="preserve">.-2000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Мужчины </w:t>
      </w:r>
      <w:r>
        <w:rPr>
          <w:sz w:val="22"/>
          <w:szCs w:val="22"/>
          <w:rtl w:val="0"/>
          <w:lang w:val="ru-RU"/>
        </w:rPr>
        <w:t xml:space="preserve">1979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 xml:space="preserve">.-1988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Мужчины </w:t>
      </w:r>
      <w:r>
        <w:rPr>
          <w:sz w:val="22"/>
          <w:szCs w:val="22"/>
          <w:rtl w:val="0"/>
          <w:lang w:val="ru-RU"/>
        </w:rPr>
        <w:t xml:space="preserve">1978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 старше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Женщины </w:t>
      </w:r>
      <w:r>
        <w:rPr>
          <w:sz w:val="22"/>
          <w:szCs w:val="22"/>
          <w:rtl w:val="0"/>
          <w:lang w:val="ru-RU"/>
        </w:rPr>
        <w:t xml:space="preserve">1989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 xml:space="preserve">. -2000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Женщины </w:t>
      </w:r>
      <w:r>
        <w:rPr>
          <w:sz w:val="22"/>
          <w:szCs w:val="22"/>
          <w:rtl w:val="0"/>
          <w:lang w:val="ru-RU"/>
        </w:rPr>
        <w:t xml:space="preserve">1988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 старше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Награждение у мужчин на дистанции </w:t>
      </w:r>
      <w:r>
        <w:rPr>
          <w:sz w:val="22"/>
          <w:szCs w:val="22"/>
          <w:rtl w:val="0"/>
          <w:lang w:val="ru-RU"/>
        </w:rPr>
        <w:t xml:space="preserve">6 </w:t>
      </w:r>
      <w:r>
        <w:rPr>
          <w:sz w:val="22"/>
          <w:szCs w:val="22"/>
          <w:rtl w:val="0"/>
          <w:lang w:val="ru-RU"/>
        </w:rPr>
        <w:t>км не проводится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По результатам гонки спортсмены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показавшие три лучших результата в своей возрастной группе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награждаются  медалями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грамотами и призами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Спортсмен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явившийся на награждение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лишается права получения наград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8. </w:t>
      </w:r>
      <w:r>
        <w:rPr>
          <w:b w:val="1"/>
          <w:bCs w:val="1"/>
          <w:sz w:val="22"/>
          <w:szCs w:val="22"/>
          <w:rtl w:val="0"/>
          <w:lang w:val="ru-RU"/>
        </w:rPr>
        <w:t>Проезд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spacing w:before="0" w:after="0"/>
        <w:ind w:firstLine="720"/>
      </w:pPr>
      <w:r>
        <w:rPr>
          <w:sz w:val="22"/>
          <w:szCs w:val="22"/>
          <w:rtl w:val="0"/>
          <w:lang w:val="ru-RU"/>
        </w:rPr>
        <w:t>Электропоездом Рижского направления до ст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Павшино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далее автобусом или маршрутным такси № </w:t>
      </w:r>
      <w:r>
        <w:rPr>
          <w:sz w:val="22"/>
          <w:szCs w:val="22"/>
          <w:rtl w:val="0"/>
          <w:lang w:val="ru-RU"/>
        </w:rPr>
        <w:t xml:space="preserve">506, 533 </w:t>
      </w:r>
      <w:r>
        <w:rPr>
          <w:sz w:val="22"/>
          <w:szCs w:val="22"/>
          <w:rtl w:val="0"/>
          <w:lang w:val="ru-RU"/>
        </w:rPr>
        <w:t>до ост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«Плотина»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по требованию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 xml:space="preserve">На автомобиле по Волоколамскому шоссе до </w:t>
      </w:r>
      <w:r>
        <w:rPr>
          <w:sz w:val="22"/>
          <w:szCs w:val="22"/>
          <w:rtl w:val="0"/>
          <w:lang w:val="ru-RU"/>
        </w:rPr>
        <w:t>20-</w:t>
      </w:r>
      <w:r>
        <w:rPr>
          <w:sz w:val="22"/>
          <w:szCs w:val="22"/>
          <w:rtl w:val="0"/>
          <w:lang w:val="ru-RU"/>
        </w:rPr>
        <w:t>го км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 поста ГИБДД направо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Красногорске после ж</w:t>
      </w:r>
      <w:r>
        <w:rPr>
          <w:sz w:val="22"/>
          <w:szCs w:val="22"/>
          <w:rtl w:val="0"/>
          <w:lang w:val="ru-RU"/>
        </w:rPr>
        <w:t>/</w:t>
      </w:r>
      <w:r>
        <w:rPr>
          <w:sz w:val="22"/>
          <w:szCs w:val="22"/>
          <w:rtl w:val="0"/>
          <w:lang w:val="ru-RU"/>
        </w:rPr>
        <w:t>д переезда направо вверх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ул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Речная до лыжного стадиона</w:t>
      </w:r>
      <w:r>
        <w:rPr>
          <w:sz w:val="22"/>
          <w:szCs w:val="22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02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color w:val="3f6797"/>
      <w:sz w:val="24"/>
      <w:szCs w:val="24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